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caps/>
          <w:sz w:val="36"/>
          <w:szCs w:val="36"/>
        </w:rPr>
        <w:t>Averbação de Demolição e Nova Construção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CCD074B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 wp14:anchorId="2CCD074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DE73249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 wp14:anchorId="5DE7324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45BCCD13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 wp14:anchorId="45BCCD1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ACE549A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 wp14:anchorId="4ACE549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6501AE2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 wp14:anchorId="36501AE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1DD8BF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9" stroked="t" style="position:absolute" wp14:anchorId="441DD8B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7BD7320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 wp14:anchorId="77BD732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5155A9F2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 wp14:anchorId="5155A9F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0AEDE0BA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 wp14:anchorId="0AEDE0B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49F29ED7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8" stroked="t" style="position:absolute" wp14:anchorId="49F29ED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4A319034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 wp14:anchorId="4A31903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número(s):_____________________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_______________________________________________deste __ Serviço de Registro de Imóveis a </w:t>
      </w:r>
      <w:r>
        <w:rPr>
          <w:b/>
          <w:caps/>
          <w:sz w:val="24"/>
          <w:szCs w:val="24"/>
          <w:lang w:eastAsia="pt-BR"/>
        </w:rPr>
        <w:t>demolição</w:t>
      </w:r>
      <w:r>
        <w:rPr>
          <w:sz w:val="24"/>
          <w:szCs w:val="24"/>
          <w:lang w:eastAsia="pt-BR"/>
        </w:rPr>
        <w:t xml:space="preserve"> do prédio número _________________, da (Av. /Rua) ________________________________ 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e a </w:t>
      </w:r>
      <w:r>
        <w:rPr>
          <w:b/>
          <w:caps/>
          <w:sz w:val="24"/>
          <w:szCs w:val="24"/>
          <w:lang w:eastAsia="pt-BR"/>
        </w:rPr>
        <w:t>construção</w:t>
      </w:r>
      <w:r>
        <w:rPr>
          <w:sz w:val="24"/>
          <w:szCs w:val="24"/>
          <w:lang w:eastAsia="pt-BR"/>
        </w:rPr>
        <w:t xml:space="preserve"> no mesmo imóvel do(s) prédio(s) que recebeu(ram) o(s) número(s) _________________                                              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de mencionada via  pública, com a área contruída de_______________________ m², atribuindo-se para a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construção o valor de R$__________________________________________________________________.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395A462F">
                <wp:simplePos x="0" y="0"/>
                <wp:positionH relativeFrom="column">
                  <wp:posOffset>142875</wp:posOffset>
                </wp:positionH>
                <wp:positionV relativeFrom="paragraph">
                  <wp:posOffset>307975</wp:posOffset>
                </wp:positionV>
                <wp:extent cx="221615" cy="183515"/>
                <wp:effectExtent l="0" t="0" r="28575" b="28575"/>
                <wp:wrapNone/>
                <wp:docPr id="12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25pt;margin-top:24.25pt;width:17.35pt;height:14.35pt" wp14:anchorId="395A462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4C693156">
                <wp:simplePos x="0" y="0"/>
                <wp:positionH relativeFrom="column">
                  <wp:posOffset>142875</wp:posOffset>
                </wp:positionH>
                <wp:positionV relativeFrom="paragraph">
                  <wp:posOffset>299720</wp:posOffset>
                </wp:positionV>
                <wp:extent cx="221615" cy="183515"/>
                <wp:effectExtent l="0" t="0" r="28575" b="28575"/>
                <wp:wrapNone/>
                <wp:docPr id="13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25pt;margin-top:23.6pt;width:17.35pt;height:14.35pt" wp14:anchorId="4C693156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</w:r>
      <w:r>
        <w:rPr>
          <w:rFonts w:cs="Segoe UI" w:ascii="Segoe UI" w:hAnsi="Segoe UI"/>
          <w:color w:val="000000"/>
          <w:shd w:fill="FFFFFF" w:val="clear"/>
        </w:rPr>
        <w:t>Habite-se (CVCO) no caso de construção e Certidão de Demolição</w:t>
      </w:r>
    </w:p>
    <w:p>
      <w:pPr>
        <w:pStyle w:val="Normal"/>
        <w:spacing w:lineRule="auto" w:line="240"/>
        <w:ind w:firstLine="708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CND do INSS referente a demolição e a construção </w:t>
      </w:r>
    </w:p>
    <w:p>
      <w:pPr>
        <w:pStyle w:val="Normal"/>
        <w:spacing w:lineRule="auto" w:line="240"/>
        <w:ind w:firstLine="708"/>
        <w:rPr>
          <w:rFonts w:ascii="Segoe UI" w:hAnsi="Segoe UI" w:cs="Segoe UI"/>
          <w:color w:val="000000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187ED731">
                <wp:simplePos x="0" y="0"/>
                <wp:positionH relativeFrom="column">
                  <wp:posOffset>142875</wp:posOffset>
                </wp:positionH>
                <wp:positionV relativeFrom="paragraph">
                  <wp:posOffset>-2540</wp:posOffset>
                </wp:positionV>
                <wp:extent cx="221615" cy="183515"/>
                <wp:effectExtent l="0" t="0" r="28575" b="28575"/>
                <wp:wrapNone/>
                <wp:docPr id="14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25pt;margin-top:-0.2pt;width:17.35pt;height:14.35pt" wp14:anchorId="187ED73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Segoe UI" w:ascii="Segoe UI" w:hAnsi="Segoe UI"/>
          <w:color w:val="000000"/>
          <w:shd w:fill="FFFFFF" w:val="clear"/>
        </w:rPr>
        <w:t>ART/RRT devidamente quitada</w:t>
      </w:r>
    </w:p>
    <w:p>
      <w:pPr>
        <w:pStyle w:val="Normal"/>
        <w:spacing w:lineRule="auto" w:line="240"/>
        <w:ind w:firstLine="708"/>
        <w:rPr>
          <w:rFonts w:ascii="Segoe UI" w:hAnsi="Segoe UI" w:cs="Segoe UI"/>
          <w:color w:val="000000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216E1B69">
                <wp:simplePos x="0" y="0"/>
                <wp:positionH relativeFrom="column">
                  <wp:posOffset>142875</wp:posOffset>
                </wp:positionH>
                <wp:positionV relativeFrom="paragraph">
                  <wp:posOffset>-635</wp:posOffset>
                </wp:positionV>
                <wp:extent cx="221615" cy="183515"/>
                <wp:effectExtent l="0" t="0" r="28575" b="28575"/>
                <wp:wrapNone/>
                <wp:docPr id="15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11.25pt;margin-top:-0.05pt;width:17.35pt;height:14.35pt" wp14:anchorId="216E1B6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Segoe UI" w:ascii="Segoe UI" w:hAnsi="Segoe UI"/>
          <w:color w:val="000000"/>
          <w:shd w:fill="FFFFFF" w:val="clear"/>
        </w:rPr>
        <w:t>Guia do FUNREJUS recolhida relativa a demolição e a construção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6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7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eastAsia="pt-BR"/>
        </w:rPr>
      </w:pPr>
      <w:r>
        <w:rPr>
          <w:sz w:val="20"/>
          <w:szCs w:val="20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eastAsia="pt-BR"/>
        </w:rPr>
      </w:pPr>
      <w:r>
        <w:rPr>
          <w:sz w:val="20"/>
          <w:szCs w:val="20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 w:val="20"/>
          <w:szCs w:val="20"/>
          <w:u w:val="single"/>
          <w:lang w:eastAsia="pt-BR"/>
        </w:rPr>
      </w:pPr>
      <w:r>
        <w:rPr>
          <w:sz w:val="20"/>
          <w:szCs w:val="20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do seu contrato social, bem como certidão simplificada da Junta Comercial (atualizada), e respectivo instrumento de procuração quando for o caso. </w:t>
      </w:r>
      <w:bookmarkStart w:id="0" w:name="_Hlk512440283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Juntar habite-se original ou certidão da Prefeitura do Município, atestando a conclusão da obra.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Juntar CND do INSS referente a obra. (exceções: edificação concluída anteriormente a 21.11.1966, ou edificação com até 70 ms2. de área construída, edificada sem o concurso de mão de obra assalariada e destinada a residência unifamiliar, desde que junte-se declaração prestada pelo proprietário, com firma reconhecida e sob responsabilidade civil e criminal acerca dessas circunstâncias.)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 w:val="20"/>
          <w:szCs w:val="20"/>
        </w:rPr>
        <w:t>Não se aplica as incorporações e aos condomínios registrados nos termos da Lei 4.591/64. </w:t>
      </w:r>
      <w:r>
        <w:rPr>
          <w:sz w:val="24"/>
          <w:szCs w:val="24"/>
          <w:lang w:eastAsia="pt-BR"/>
        </w:rPr>
        <w:t xml:space="preserve"> </w:t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0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d50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284</Words>
  <Characters>1955</Characters>
  <CharactersWithSpaces>2590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2018-12-05T17:22:00Z</dcterms:created>
  <dc:creator>Usuário do Windows</dc:creator>
  <dc:description/>
  <dc:language>pt-BR</dc:language>
  <cp:lastModifiedBy/>
  <dcterms:modified xsi:type="dcterms:W3CDTF">2019-09-03T10:05:04Z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